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17" w:rsidRDefault="00616B17" w:rsidP="00616B1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616B17" w:rsidRDefault="00616B17" w:rsidP="00616B17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616B17" w:rsidRDefault="00616B17" w:rsidP="00616B17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16B17" w:rsidTr="00616B1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16B17" w:rsidRDefault="00616B1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16B17" w:rsidRDefault="00616B1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16B17" w:rsidTr="00616B1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16B17" w:rsidRDefault="00616B1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16B17" w:rsidRDefault="00616B1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16B17" w:rsidTr="00616B17">
        <w:tc>
          <w:tcPr>
            <w:tcW w:w="4680" w:type="dxa"/>
          </w:tcPr>
          <w:p w:rsidR="00616B17" w:rsidRDefault="00616B1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616B17" w:rsidRDefault="00616B1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616B17" w:rsidRPr="000F68D4" w:rsidRDefault="00616B17" w:rsidP="00616B17">
      <w:pPr>
        <w:jc w:val="center"/>
        <w:rPr>
          <w:rFonts w:ascii="Arial" w:hAnsi="Arial" w:cs="Arial"/>
          <w:b/>
          <w:sz w:val="26"/>
          <w:szCs w:val="26"/>
        </w:rPr>
      </w:pPr>
      <w:r w:rsidRPr="000F68D4">
        <w:rPr>
          <w:rFonts w:ascii="Arial" w:hAnsi="Arial" w:cs="Arial"/>
          <w:b/>
          <w:sz w:val="26"/>
          <w:szCs w:val="26"/>
        </w:rPr>
        <w:t>РЕШЕНИЕ</w:t>
      </w:r>
    </w:p>
    <w:p w:rsidR="00616B17" w:rsidRDefault="00616B17" w:rsidP="00616B17">
      <w:pPr>
        <w:pStyle w:val="ConsPlus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«</w:t>
      </w:r>
      <w:r w:rsidR="000F68D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» октября 2019 года                                                                         №</w:t>
      </w:r>
      <w:r w:rsidR="00920961">
        <w:rPr>
          <w:rFonts w:ascii="Arial" w:hAnsi="Arial" w:cs="Arial"/>
          <w:sz w:val="24"/>
          <w:szCs w:val="24"/>
        </w:rPr>
        <w:t xml:space="preserve"> 14</w:t>
      </w:r>
    </w:p>
    <w:p w:rsidR="00616B17" w:rsidRDefault="00616B17" w:rsidP="00616B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616B17" w:rsidRDefault="00616B17" w:rsidP="00616B1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Палочкинское сельское поселение Верхнекетского района Томской области</w:t>
      </w:r>
      <w:r w:rsidR="00EA0B3E">
        <w:rPr>
          <w:rFonts w:ascii="Arial" w:hAnsi="Arial" w:cs="Arial"/>
          <w:sz w:val="24"/>
          <w:szCs w:val="24"/>
        </w:rPr>
        <w:t xml:space="preserve"> (зарегистрирован в Министерстве юстиции</w:t>
      </w:r>
      <w:bookmarkStart w:id="0" w:name="_GoBack"/>
      <w:bookmarkEnd w:id="0"/>
      <w:r w:rsidR="00EA0B3E">
        <w:rPr>
          <w:rFonts w:ascii="Arial" w:hAnsi="Arial" w:cs="Arial"/>
          <w:sz w:val="24"/>
          <w:szCs w:val="24"/>
        </w:rPr>
        <w:t xml:space="preserve"> Томской области от 22.11.2019 </w:t>
      </w:r>
      <w:r w:rsidR="00EA0B3E">
        <w:rPr>
          <w:rFonts w:ascii="Arial" w:hAnsi="Arial" w:cs="Arial"/>
          <w:sz w:val="24"/>
          <w:szCs w:val="24"/>
          <w:lang w:val="en-US"/>
        </w:rPr>
        <w:t>RU</w:t>
      </w:r>
      <w:r w:rsidR="00EA0B3E">
        <w:rPr>
          <w:rFonts w:ascii="Arial" w:hAnsi="Arial" w:cs="Arial"/>
          <w:sz w:val="24"/>
          <w:szCs w:val="24"/>
        </w:rPr>
        <w:t xml:space="preserve"> 7050043052019004)</w:t>
      </w:r>
    </w:p>
    <w:p w:rsidR="00616B17" w:rsidRDefault="00616B17" w:rsidP="00616B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16B17" w:rsidRDefault="00616B17" w:rsidP="00616B17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муниципального образования Палочкинское сельское поселение Верхнекетского района Томской области в соответствие с законодательством Российской Федерации,</w:t>
      </w:r>
    </w:p>
    <w:p w:rsidR="00616B17" w:rsidRDefault="00616B17" w:rsidP="00616B17">
      <w:pPr>
        <w:widowControl w:val="0"/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</w:p>
    <w:p w:rsidR="00616B17" w:rsidRDefault="00616B17" w:rsidP="00616B17">
      <w:pPr>
        <w:widowControl w:val="0"/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ПАЛОЧКИНСКОГО СЕЛЬСКОГО ПОСЕЛЕНИЯ </w:t>
      </w:r>
    </w:p>
    <w:p w:rsidR="00616B17" w:rsidRDefault="00616B17" w:rsidP="00616B17">
      <w:pPr>
        <w:widowControl w:val="0"/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16B17" w:rsidRDefault="00616B17" w:rsidP="00616B17">
      <w:pPr>
        <w:widowControl w:val="0"/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</w:rPr>
      </w:pPr>
    </w:p>
    <w:p w:rsidR="00616B17" w:rsidRDefault="00616B17" w:rsidP="00616B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Внести в Устав муниципального образования Палочкинское сельское поселение Верхнекетского района Томской области, принятый решением Совета Палочкинского сельского поселения от 31 марта 2015 года № 3, следующие изменения: </w:t>
      </w:r>
    </w:p>
    <w:p w:rsidR="00616B17" w:rsidRDefault="00616B17" w:rsidP="00616B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1) </w:t>
      </w:r>
      <w:hyperlink r:id="rId4" w:history="1">
        <w:r>
          <w:rPr>
            <w:rStyle w:val="a3"/>
            <w:rFonts w:ascii="Arial" w:hAnsi="Arial" w:cs="Arial"/>
            <w:bCs/>
            <w:color w:val="auto"/>
            <w:u w:val="none"/>
          </w:rPr>
          <w:t>пункт 18 части 1</w:t>
        </w:r>
      </w:hyperlink>
      <w:r>
        <w:rPr>
          <w:rFonts w:ascii="Arial" w:hAnsi="Arial" w:cs="Arial"/>
          <w:bCs/>
        </w:rPr>
        <w:t xml:space="preserve">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616B17" w:rsidRDefault="00616B17" w:rsidP="00616B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статье 23:</w:t>
      </w:r>
    </w:p>
    <w:p w:rsidR="00616B17" w:rsidRDefault="00616B17" w:rsidP="00616B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часть 4 изложить в следующей редакции:</w:t>
      </w:r>
    </w:p>
    <w:p w:rsidR="00616B17" w:rsidRDefault="00616B17" w:rsidP="00616B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 Депутат, член выборного органа местного самоуправления поселения, выборное должностное лицо местного самоуправления поселения должны соблюдать ограничения, запреты, исполнять обязанности, которые установлены Федеральным </w:t>
      </w:r>
      <w:hyperlink r:id="rId5" w:anchor="dst0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>
          <w:rPr>
            <w:rFonts w:ascii="Arial" w:hAnsi="Arial" w:cs="Arial"/>
          </w:rPr>
          <w:t>25 декабря 2008 года</w:t>
        </w:r>
      </w:smartTag>
      <w:r>
        <w:rPr>
          <w:rFonts w:ascii="Arial" w:hAnsi="Arial" w:cs="Arial"/>
        </w:rPr>
        <w:t xml:space="preserve"> N 273-ФЗ "О противодействии коррупции" и другими федеральными законами. Полномочия депутата, члена выборного органа местного самоуправления поселения, выборного должностного лица местного самоуправления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anchor="dst0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>
          <w:rPr>
            <w:rFonts w:ascii="Arial" w:hAnsi="Arial" w:cs="Arial"/>
          </w:rPr>
          <w:t>25 декабря 2008 года</w:t>
        </w:r>
      </w:smartTag>
      <w:r>
        <w:rPr>
          <w:rFonts w:ascii="Arial" w:hAnsi="Arial" w:cs="Arial"/>
        </w:rPr>
        <w:t xml:space="preserve"> N 273-ФЗ "О противодействии коррупции", Федеральным </w:t>
      </w:r>
      <w:hyperlink r:id="rId7" w:anchor="dst0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"/>
          <w:attr w:name="Year" w:val="2012"/>
        </w:smartTagPr>
        <w:r>
          <w:rPr>
            <w:rFonts w:ascii="Arial" w:hAnsi="Arial" w:cs="Arial"/>
          </w:rPr>
          <w:t>3 декабря 2012 года</w:t>
        </w:r>
      </w:smartTag>
      <w:r>
        <w:rPr>
          <w:rFonts w:ascii="Arial" w:hAnsi="Arial" w:cs="Arial"/>
        </w:rPr>
        <w:t xml:space="preserve"> N 230-ФЗ "О контроле за соответствием расходов лиц, замещающих государственные должности, и иных лиц их доходам", Федеральным </w:t>
      </w:r>
      <w:hyperlink r:id="rId8" w:anchor="dst0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2013"/>
        </w:smartTagPr>
        <w:r>
          <w:rPr>
            <w:rFonts w:ascii="Arial" w:hAnsi="Arial" w:cs="Arial"/>
          </w:rPr>
          <w:t>7 мая 2013 года</w:t>
        </w:r>
      </w:smartTag>
      <w:r>
        <w:rPr>
          <w:rFonts w:ascii="Arial" w:hAnsi="Arial" w:cs="Arial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 от 6 октября 2003 года N 131-ФЗ "Об общих принципах организации местного самоуправления в Российской Федерации".»;</w:t>
      </w:r>
    </w:p>
    <w:p w:rsidR="00616B17" w:rsidRDefault="00616B17" w:rsidP="00616B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дополнить частями 4.1-1, 4.1-2 следующего содержания:</w:t>
      </w:r>
      <w:bookmarkStart w:id="1" w:name="dst880"/>
      <w:bookmarkEnd w:id="1"/>
    </w:p>
    <w:p w:rsidR="00616B17" w:rsidRDefault="00616B17" w:rsidP="00616B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«4.1-1. К депутату, члену выборного органа местного самоуправления поселения, выборному должностному лицу местного самоуправления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16B17" w:rsidRDefault="00616B17" w:rsidP="00616B17">
      <w:pPr>
        <w:ind w:firstLine="540"/>
        <w:jc w:val="both"/>
        <w:rPr>
          <w:rFonts w:ascii="Arial" w:hAnsi="Arial" w:cs="Arial"/>
        </w:rPr>
      </w:pPr>
      <w:bookmarkStart w:id="2" w:name="dst881"/>
      <w:bookmarkEnd w:id="2"/>
      <w:r>
        <w:rPr>
          <w:rFonts w:ascii="Arial" w:hAnsi="Arial" w:cs="Arial"/>
        </w:rPr>
        <w:t>1) предупреждение;</w:t>
      </w:r>
    </w:p>
    <w:p w:rsidR="00616B17" w:rsidRDefault="00616B17" w:rsidP="00616B17">
      <w:pPr>
        <w:ind w:firstLine="540"/>
        <w:jc w:val="both"/>
        <w:rPr>
          <w:rFonts w:ascii="Arial" w:hAnsi="Arial" w:cs="Arial"/>
        </w:rPr>
      </w:pPr>
      <w:bookmarkStart w:id="3" w:name="dst882"/>
      <w:bookmarkEnd w:id="3"/>
      <w:r>
        <w:rPr>
          <w:rFonts w:ascii="Arial" w:hAnsi="Arial" w:cs="Arial"/>
        </w:rPr>
        <w:t>2) освобождение депутата, члена выборного органа местного самоуправления поселения от должности в представительном органе муниципального образования, выборном органе местного самоуправления поселения с лишением права занимать должности в представительном органе муниципального образования, выборном органе местного самоуправления поселения до прекращения срока его полномочий;</w:t>
      </w:r>
    </w:p>
    <w:p w:rsidR="00616B17" w:rsidRDefault="00616B17" w:rsidP="00616B17">
      <w:pPr>
        <w:ind w:firstLine="540"/>
        <w:jc w:val="both"/>
        <w:rPr>
          <w:rFonts w:ascii="Arial" w:hAnsi="Arial" w:cs="Arial"/>
        </w:rPr>
      </w:pPr>
      <w:bookmarkStart w:id="4" w:name="dst883"/>
      <w:bookmarkEnd w:id="4"/>
      <w:r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16B17" w:rsidRDefault="00616B17" w:rsidP="00616B17">
      <w:pPr>
        <w:ind w:firstLine="540"/>
        <w:jc w:val="both"/>
        <w:rPr>
          <w:rFonts w:ascii="Arial" w:hAnsi="Arial" w:cs="Arial"/>
        </w:rPr>
      </w:pPr>
      <w:bookmarkStart w:id="5" w:name="dst884"/>
      <w:bookmarkEnd w:id="5"/>
      <w:r>
        <w:rPr>
          <w:rFonts w:ascii="Arial" w:hAnsi="Arial" w:cs="Arial"/>
        </w:rPr>
        <w:t>4) запрет занимать должности в представительном органе муниципального образования, выборном органе местного самоуправления поселения до прекращения срока его полномочий;</w:t>
      </w:r>
    </w:p>
    <w:p w:rsidR="00616B17" w:rsidRDefault="00616B17" w:rsidP="00616B17">
      <w:pPr>
        <w:ind w:firstLine="540"/>
        <w:jc w:val="both"/>
        <w:rPr>
          <w:rFonts w:ascii="Arial" w:hAnsi="Arial" w:cs="Arial"/>
        </w:rPr>
      </w:pPr>
      <w:bookmarkStart w:id="6" w:name="dst885"/>
      <w:bookmarkEnd w:id="6"/>
      <w:r>
        <w:rPr>
          <w:rFonts w:ascii="Arial" w:hAnsi="Arial" w:cs="Arial"/>
        </w:rPr>
        <w:t>5) запрет исполнять полномочия на постоянной основе до прекращения срока его полномочий.</w:t>
      </w:r>
    </w:p>
    <w:p w:rsidR="00616B17" w:rsidRDefault="00616B17" w:rsidP="00616B17">
      <w:pPr>
        <w:ind w:firstLine="540"/>
        <w:jc w:val="both"/>
        <w:rPr>
          <w:rFonts w:ascii="Arial" w:hAnsi="Arial" w:cs="Arial"/>
        </w:rPr>
      </w:pPr>
      <w:bookmarkStart w:id="7" w:name="dst886"/>
      <w:bookmarkEnd w:id="7"/>
      <w:r>
        <w:rPr>
          <w:rFonts w:ascii="Arial" w:hAnsi="Arial" w:cs="Arial"/>
        </w:rPr>
        <w:t>4.1-2. Порядок принятия решения о применении к депутату, члену выборного органа местного самоуправления поселения, выборному должностному лицу местного самоуправления поселения мер ответственности, указанных в части 4.1-1 настоящей статьи, определяется муниципальным правовым актом Совета поселения в соответствии с законом Томской области.»;</w:t>
      </w:r>
    </w:p>
    <w:p w:rsidR="00616B17" w:rsidRDefault="00616B17" w:rsidP="00616B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hyperlink r:id="rId9" w:history="1">
        <w:r>
          <w:rPr>
            <w:rStyle w:val="a3"/>
            <w:rFonts w:ascii="Arial" w:hAnsi="Arial" w:cs="Arial"/>
            <w:bCs/>
            <w:color w:val="auto"/>
            <w:u w:val="none"/>
          </w:rPr>
          <w:t>пункт 17 части 1</w:t>
        </w:r>
      </w:hyperlink>
      <w:r>
        <w:rPr>
          <w:rFonts w:ascii="Arial" w:hAnsi="Arial" w:cs="Arial"/>
          <w:bCs/>
        </w:rPr>
        <w:t xml:space="preserve"> статьи 30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16B17" w:rsidRDefault="00616B17" w:rsidP="00616B17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Направить настоящее решение Главе Палочкинского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16B17" w:rsidRDefault="00616B17" w:rsidP="00616B17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</w:t>
      </w:r>
    </w:p>
    <w:p w:rsidR="00616B17" w:rsidRDefault="00616B17" w:rsidP="00616B17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«Территория».</w:t>
      </w:r>
    </w:p>
    <w:p w:rsidR="00616B17" w:rsidRDefault="00616B17" w:rsidP="00616B17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16B17" w:rsidRDefault="00616B17" w:rsidP="00616B17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16B17" w:rsidRDefault="00616B17" w:rsidP="00616B17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  Совета                                                         </w:t>
      </w:r>
      <w:proofErr w:type="spellStart"/>
      <w:r w:rsidR="000F68D4">
        <w:rPr>
          <w:rFonts w:ascii="Arial" w:hAnsi="Arial" w:cs="Arial"/>
        </w:rPr>
        <w:t>И.о</w:t>
      </w:r>
      <w:proofErr w:type="spellEnd"/>
      <w:r w:rsidR="000F68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Глав</w:t>
      </w:r>
      <w:r w:rsidR="000F68D4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Палочкинского</w:t>
      </w:r>
    </w:p>
    <w:p w:rsidR="00616B17" w:rsidRDefault="00616B17" w:rsidP="00616B17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Палочкинского сельского                                                       </w:t>
      </w:r>
      <w:proofErr w:type="spellStart"/>
      <w:r>
        <w:rPr>
          <w:rFonts w:ascii="Arial" w:hAnsi="Arial" w:cs="Arial"/>
        </w:rPr>
        <w:t>сельского</w:t>
      </w:r>
      <w:proofErr w:type="spellEnd"/>
      <w:r>
        <w:rPr>
          <w:rFonts w:ascii="Arial" w:hAnsi="Arial" w:cs="Arial"/>
        </w:rPr>
        <w:t xml:space="preserve"> поселения</w:t>
      </w:r>
    </w:p>
    <w:p w:rsidR="00616B17" w:rsidRDefault="00616B17" w:rsidP="00616B17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                                                                            </w:t>
      </w:r>
    </w:p>
    <w:p w:rsidR="00616B17" w:rsidRDefault="00616B17" w:rsidP="00616B17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                                                           ____________________</w:t>
      </w:r>
    </w:p>
    <w:p w:rsidR="00616B17" w:rsidRDefault="00616B17" w:rsidP="00616B17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616B17" w:rsidRDefault="00616B17" w:rsidP="00616B17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Е.А. Трифонова                                                                           </w:t>
      </w:r>
      <w:r w:rsidR="000F68D4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0F68D4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. </w:t>
      </w:r>
      <w:proofErr w:type="spellStart"/>
      <w:r w:rsidR="000F68D4">
        <w:rPr>
          <w:rFonts w:ascii="Arial" w:hAnsi="Arial" w:cs="Arial"/>
        </w:rPr>
        <w:t>Чупина</w:t>
      </w:r>
      <w:proofErr w:type="spellEnd"/>
      <w:r>
        <w:rPr>
          <w:rFonts w:ascii="Arial" w:hAnsi="Arial" w:cs="Arial"/>
        </w:rPr>
        <w:t xml:space="preserve"> </w:t>
      </w:r>
    </w:p>
    <w:p w:rsidR="00616B17" w:rsidRDefault="00616B17" w:rsidP="00616B17">
      <w:pPr>
        <w:widowControl w:val="0"/>
        <w:autoSpaceDE w:val="0"/>
        <w:autoSpaceDN w:val="0"/>
        <w:adjustRightInd w:val="0"/>
        <w:spacing w:line="240" w:lineRule="exact"/>
        <w:ind w:right="-1"/>
        <w:rPr>
          <w:rFonts w:ascii="Arial" w:hAnsi="Arial" w:cs="Arial"/>
          <w:sz w:val="28"/>
          <w:szCs w:val="28"/>
        </w:rPr>
      </w:pPr>
    </w:p>
    <w:p w:rsidR="00616B17" w:rsidRDefault="00616B17" w:rsidP="00616B17">
      <w:pPr>
        <w:widowControl w:val="0"/>
        <w:autoSpaceDE w:val="0"/>
        <w:autoSpaceDN w:val="0"/>
        <w:adjustRightInd w:val="0"/>
        <w:spacing w:line="240" w:lineRule="exact"/>
        <w:ind w:right="-1"/>
        <w:rPr>
          <w:rFonts w:ascii="Arial" w:hAnsi="Arial" w:cs="Arial"/>
          <w:sz w:val="28"/>
          <w:szCs w:val="28"/>
        </w:rPr>
      </w:pPr>
    </w:p>
    <w:p w:rsidR="00616B17" w:rsidRDefault="00616B17" w:rsidP="00616B17">
      <w:pPr>
        <w:widowControl w:val="0"/>
        <w:autoSpaceDE w:val="0"/>
        <w:autoSpaceDN w:val="0"/>
        <w:adjustRightInd w:val="0"/>
        <w:spacing w:line="240" w:lineRule="exact"/>
        <w:ind w:right="-1"/>
        <w:jc w:val="center"/>
        <w:rPr>
          <w:rFonts w:ascii="Arial" w:hAnsi="Arial" w:cs="Arial"/>
          <w:sz w:val="28"/>
          <w:szCs w:val="28"/>
        </w:rPr>
      </w:pPr>
    </w:p>
    <w:p w:rsidR="00616B17" w:rsidRDefault="00616B17" w:rsidP="00616B17">
      <w:pPr>
        <w:widowControl w:val="0"/>
        <w:autoSpaceDE w:val="0"/>
        <w:autoSpaceDN w:val="0"/>
        <w:adjustRightInd w:val="0"/>
        <w:spacing w:line="240" w:lineRule="exact"/>
        <w:ind w:right="-1"/>
        <w:jc w:val="center"/>
        <w:rPr>
          <w:sz w:val="28"/>
          <w:szCs w:val="28"/>
        </w:rPr>
      </w:pPr>
    </w:p>
    <w:p w:rsidR="00616B17" w:rsidRDefault="00616B17" w:rsidP="00616B17">
      <w:pPr>
        <w:jc w:val="center"/>
        <w:rPr>
          <w:rFonts w:ascii="Arial" w:hAnsi="Arial" w:cs="Arial"/>
        </w:rPr>
      </w:pPr>
    </w:p>
    <w:p w:rsidR="00423EFE" w:rsidRDefault="00423EFE"/>
    <w:sectPr w:rsidR="004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91"/>
    <w:rsid w:val="000F68D4"/>
    <w:rsid w:val="00423EFE"/>
    <w:rsid w:val="00616B17"/>
    <w:rsid w:val="00920961"/>
    <w:rsid w:val="00EA0B3E"/>
    <w:rsid w:val="00F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3D41-F32F-40FE-8DC0-D3ABCA6F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6B1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16B1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ConsPlusTitle">
    <w:name w:val="ConsPlusTitle"/>
    <w:uiPriority w:val="99"/>
    <w:rsid w:val="00616B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16B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8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7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17671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1D97CAD6ACAAEB69DCDF2DB639A52DF7C7171DE3B2EA14CEA67427745ED0B60D1387FAA4931BD83EE5963CD91630ACA49A279967S0h8D" TargetMode="External"/><Relationship Id="rId9" Type="http://schemas.openxmlformats.org/officeDocument/2006/relationships/hyperlink" Target="consultantplus://offline/ref=6C1D97CAD6ACAAEB69DCDF2DB639A52DF7C7171DE3B2EA14CEA67427745ED0B60D1387FAA4931BD83EE5963CD91630ACA49A279967S0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cp:lastPrinted>2019-10-21T05:09:00Z</cp:lastPrinted>
  <dcterms:created xsi:type="dcterms:W3CDTF">2019-10-23T02:17:00Z</dcterms:created>
  <dcterms:modified xsi:type="dcterms:W3CDTF">2019-12-02T02:26:00Z</dcterms:modified>
</cp:coreProperties>
</file>